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841" w:rsidRDefault="00452841"/>
    <w:p w:rsidR="00570069" w:rsidRDefault="00452841">
      <w:r>
        <w:pict>
          <v:shapetype id="_x0000_t152" coordsize="21600,21600" o:spt="152" adj="9931" path="m0@0c7200@2,14400@1,21600,m0@5c7200@6,14400@6,21600@5e">
            <v:formulas>
              <v:f eqn="val #0"/>
              <v:f eqn="prod #0 3 4"/>
              <v:f eqn="prod #0 5 4"/>
              <v:f eqn="prod #0 3 8"/>
              <v:f eqn="prod #0 1 8"/>
              <v:f eqn="sum 21600 0 @3"/>
              <v:f eqn="sum @4 21600 0"/>
              <v:f eqn="prod #0 1 2"/>
              <v:f eqn="prod @5 1 2"/>
              <v:f eqn="sum @7 @8 0"/>
              <v:f eqn="prod #0 7 8"/>
              <v:f eqn="prod @5 1 3"/>
              <v:f eqn="sum @1 @2 0"/>
              <v:f eqn="sum @12 @0 0"/>
              <v:f eqn="prod @13 1 4"/>
              <v:f eqn="sum @11 14400 @14"/>
            </v:formulas>
            <v:path textpathok="t" o:connecttype="custom" o:connectlocs="10800,@10;0,@9;10800,21600;21600,@8" o:connectangles="270,180,90,0"/>
            <v:textpath on="t" fitshape="t" xscale="t"/>
            <v:handles>
              <v:h position="topLeft,#0" yrange="0,12169"/>
            </v:handles>
            <o:lock v:ext="edit" text="t" shapetype="t"/>
          </v:shapetype>
          <v:shape id="_x0000_i1025" type="#_x0000_t152" style="width:446.25pt;height:51.75pt" adj="8717,10800" fillcolor="gray" strokeweight="1pt">
            <v:fill r:id="rId4" o:title="Vertical estrecha" color2="yellow" type="pattern"/>
            <v:shadow on="t" opacity="52429f" offset="3pt"/>
            <v:textpath style="font-family:&quot;Arial Black&quot;;v-text-kern:t" trim="t" fitpath="t" xscale="f" string="Reli"/>
          </v:shape>
        </w:pict>
      </w:r>
    </w:p>
    <w:p w:rsidR="00452841" w:rsidRDefault="00452841"/>
    <w:p w:rsidR="00224201" w:rsidRDefault="00452841">
      <w:pPr>
        <w:rPr>
          <w:sz w:val="36"/>
          <w:szCs w:val="36"/>
        </w:rPr>
      </w:pPr>
      <w:r>
        <w:rPr>
          <w:sz w:val="36"/>
          <w:szCs w:val="36"/>
        </w:rPr>
        <w:t>5.</w:t>
      </w:r>
      <w:r w:rsidR="00D93511">
        <w:rPr>
          <w:sz w:val="36"/>
          <w:szCs w:val="36"/>
        </w:rPr>
        <w:t xml:space="preserve"> </w:t>
      </w:r>
      <w:r>
        <w:rPr>
          <w:sz w:val="36"/>
          <w:szCs w:val="36"/>
        </w:rPr>
        <w:t>Busca estas citas: J</w:t>
      </w:r>
      <w:r w:rsidR="00224201">
        <w:rPr>
          <w:sz w:val="36"/>
          <w:szCs w:val="36"/>
        </w:rPr>
        <w:t>ua</w:t>
      </w:r>
      <w:r>
        <w:rPr>
          <w:sz w:val="36"/>
          <w:szCs w:val="36"/>
        </w:rPr>
        <w:t xml:space="preserve">n 15,13 </w:t>
      </w:r>
      <w:r w:rsidRPr="00452841">
        <w:rPr>
          <w:sz w:val="36"/>
          <w:szCs w:val="36"/>
          <w:lang w:val="es-ES"/>
        </w:rPr>
        <w:t>J</w:t>
      </w:r>
      <w:r w:rsidR="00224201">
        <w:rPr>
          <w:sz w:val="36"/>
          <w:szCs w:val="36"/>
          <w:lang w:val="es-ES"/>
        </w:rPr>
        <w:t>ua</w:t>
      </w:r>
      <w:r w:rsidRPr="00452841">
        <w:rPr>
          <w:sz w:val="36"/>
          <w:szCs w:val="36"/>
          <w:lang w:val="es-ES"/>
        </w:rPr>
        <w:t>n</w:t>
      </w:r>
      <w:r>
        <w:rPr>
          <w:sz w:val="36"/>
          <w:szCs w:val="36"/>
        </w:rPr>
        <w:t xml:space="preserve"> 10,11.Escribe una frase que resuma la idea principal  de ambos textos.   </w:t>
      </w:r>
    </w:p>
    <w:p w:rsidR="00224201" w:rsidRDefault="00224201" w:rsidP="00224201">
      <w:pPr>
        <w:rPr>
          <w:sz w:val="36"/>
          <w:szCs w:val="36"/>
        </w:rPr>
      </w:pPr>
      <w:r>
        <w:rPr>
          <w:sz w:val="36"/>
          <w:szCs w:val="36"/>
        </w:rPr>
        <w:t>Juan15 al 13:</w:t>
      </w:r>
      <w:r w:rsidR="00D93511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Jesús, la vida verdadera. Que nadie tiene mayor amor que el que da la vida por sus amigos.                                                                                                        </w:t>
      </w:r>
    </w:p>
    <w:p w:rsidR="00D93511" w:rsidRDefault="00224201" w:rsidP="00224201">
      <w:pPr>
        <w:rPr>
          <w:sz w:val="36"/>
          <w:szCs w:val="36"/>
        </w:rPr>
      </w:pPr>
      <w:r>
        <w:rPr>
          <w:sz w:val="36"/>
          <w:szCs w:val="36"/>
        </w:rPr>
        <w:t>Juan 10 al 11</w:t>
      </w:r>
      <w:r w:rsidR="00D93511">
        <w:rPr>
          <w:sz w:val="36"/>
          <w:szCs w:val="36"/>
        </w:rPr>
        <w:t>:El buen pastor que da la vida por sus ovejas.</w:t>
      </w:r>
    </w:p>
    <w:p w:rsidR="00D93511" w:rsidRPr="00D93511" w:rsidRDefault="00D93511" w:rsidP="00D93511">
      <w:pPr>
        <w:rPr>
          <w:sz w:val="36"/>
          <w:szCs w:val="36"/>
        </w:rPr>
      </w:pPr>
    </w:p>
    <w:p w:rsidR="00D93511" w:rsidRPr="00D93511" w:rsidRDefault="00D93511" w:rsidP="00D93511">
      <w:pPr>
        <w:rPr>
          <w:sz w:val="36"/>
          <w:szCs w:val="36"/>
        </w:rPr>
      </w:pPr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s-ES_tradnl"/>
        </w:rPr>
        <w:drawing>
          <wp:inline distT="0" distB="0" distL="0" distR="0">
            <wp:extent cx="1552575" cy="1698129"/>
            <wp:effectExtent l="19050" t="0" r="9525" b="0"/>
            <wp:docPr id="1" name="Imagen 4" descr="http://t2.gstatic.com/images?q=tbn:ANd9GcQxsKu_MQvy7zXjVIWeWzIaXOhQRgF0LXckyZ_Nmy5Mxs3AUqsWTw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2.gstatic.com/images?q=tbn:ANd9GcQxsKu_MQvy7zXjVIWeWzIaXOhQRgF0LXckyZ_Nmy5Mxs3AUqsWTw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6981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3511" w:rsidRPr="00D93511" w:rsidRDefault="00D93511" w:rsidP="00D93511">
      <w:pPr>
        <w:rPr>
          <w:sz w:val="36"/>
          <w:szCs w:val="36"/>
        </w:rPr>
      </w:pPr>
    </w:p>
    <w:p w:rsidR="00D93511" w:rsidRDefault="00D93511" w:rsidP="00D93511">
      <w:pPr>
        <w:rPr>
          <w:sz w:val="36"/>
          <w:szCs w:val="36"/>
        </w:rPr>
      </w:pPr>
    </w:p>
    <w:p w:rsidR="00452841" w:rsidRPr="00D93511" w:rsidRDefault="00452841" w:rsidP="00D93511">
      <w:pPr>
        <w:rPr>
          <w:sz w:val="36"/>
          <w:szCs w:val="36"/>
        </w:rPr>
      </w:pPr>
    </w:p>
    <w:sectPr w:rsidR="00452841" w:rsidRPr="00D93511" w:rsidSect="0057006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52841"/>
    <w:rsid w:val="00224201"/>
    <w:rsid w:val="00452841"/>
    <w:rsid w:val="00570069"/>
    <w:rsid w:val="00B8081D"/>
    <w:rsid w:val="00D93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06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93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35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www.google.es/imgres?imgurl=http://www.arqhys.com/articulos/jesus.jpg&amp;imgrefurl=http://www.arqhys.com/articulos/decoracion-estilo-mexicano.html&amp;usg=__Pja1GZOG51tfqw2i2hAdGQaHO7k=&amp;h=384&amp;w=358&amp;sz=22&amp;hl=es&amp;start=0&amp;zoom=1&amp;tbnid=g8pSgQujzFEXuM:&amp;tbnh=154&amp;tbnw=144&amp;ei=IGqMTZWyGoXusgay_Y2UCg&amp;prev=/images%3Fq%3Djes%25C3%25BAs%2Bde%2Bnazaret%26hl%3Des%26biw%3D1276%26bih%3D819%26gbv%3D2%26tbm%3Disch&amp;itbs=1&amp;iact=rc&amp;dur=593&amp;oei=IGqMTZWyGoXusgay_Y2UCg&amp;page=1&amp;ndsp=26&amp;ved=1t:429,r:18,s:0&amp;tx=88&amp;ty=80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60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Canarias</Company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Proyecto Medusa</dc:creator>
  <cp:keywords/>
  <dc:description/>
  <cp:lastModifiedBy>Proyecto Medusa</cp:lastModifiedBy>
  <cp:revision>1</cp:revision>
  <dcterms:created xsi:type="dcterms:W3CDTF">2011-03-25T09:42:00Z</dcterms:created>
  <dcterms:modified xsi:type="dcterms:W3CDTF">2011-03-25T10:22:00Z</dcterms:modified>
</cp:coreProperties>
</file>